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BC807" w14:textId="1B2245E1" w:rsidR="00654776" w:rsidRDefault="005E7AC0">
      <w:pPr>
        <w:pStyle w:val="BodyText"/>
        <w:ind w:left="0"/>
        <w:rPr>
          <w:rFonts w:ascii="Times New Roman"/>
          <w:sz w:val="20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7216" behindDoc="0" locked="0" layoutInCell="1" allowOverlap="1" wp14:anchorId="759AA4FD" wp14:editId="379C171B">
            <wp:simplePos x="0" y="0"/>
            <wp:positionH relativeFrom="column">
              <wp:posOffset>266700</wp:posOffset>
            </wp:positionH>
            <wp:positionV relativeFrom="page">
              <wp:posOffset>260350</wp:posOffset>
            </wp:positionV>
            <wp:extent cx="844550" cy="8445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59AF7" w14:textId="040691D8" w:rsidR="00654776" w:rsidRDefault="00A90016">
      <w:pPr>
        <w:pStyle w:val="Title"/>
      </w:pPr>
      <w:r>
        <w:t>Child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 w:rsidR="005E7AC0">
        <w:rPr>
          <w:spacing w:val="-5"/>
        </w:rPr>
        <w:t xml:space="preserve">Scholarship </w:t>
      </w:r>
      <w:r>
        <w:t>Central</w:t>
      </w:r>
      <w:r>
        <w:rPr>
          <w:spacing w:val="-5"/>
        </w:rPr>
        <w:t xml:space="preserve"> </w:t>
      </w:r>
      <w:r w:rsidR="005E7AC0">
        <w:rPr>
          <w:spacing w:val="-5"/>
        </w:rPr>
        <w:t xml:space="preserve">2 </w:t>
      </w:r>
      <w:r>
        <w:t>Communication</w:t>
      </w:r>
    </w:p>
    <w:p w14:paraId="296701A0" w14:textId="77777777" w:rsidR="00654776" w:rsidRDefault="00654776">
      <w:pPr>
        <w:pStyle w:val="BodyText"/>
        <w:ind w:left="0"/>
        <w:rPr>
          <w:b/>
          <w:sz w:val="20"/>
        </w:rPr>
      </w:pPr>
    </w:p>
    <w:p w14:paraId="6FB60F65" w14:textId="77777777" w:rsidR="00654776" w:rsidRDefault="00654776">
      <w:pPr>
        <w:pStyle w:val="BodyText"/>
        <w:ind w:left="0"/>
        <w:rPr>
          <w:b/>
          <w:sz w:val="20"/>
        </w:rPr>
      </w:pPr>
    </w:p>
    <w:p w14:paraId="36797F57" w14:textId="77777777" w:rsidR="00654776" w:rsidRDefault="00654776">
      <w:pPr>
        <w:pStyle w:val="BodyText"/>
        <w:spacing w:before="9"/>
        <w:ind w:left="0"/>
        <w:rPr>
          <w:b/>
          <w:sz w:val="18"/>
        </w:rPr>
      </w:pPr>
    </w:p>
    <w:p w14:paraId="6E170AF0" w14:textId="7173A036" w:rsidR="00654776" w:rsidRDefault="005E7AC0" w:rsidP="005E7AC0">
      <w:pPr>
        <w:pStyle w:val="BodyText"/>
        <w:tabs>
          <w:tab w:val="left" w:pos="2668"/>
        </w:tabs>
        <w:spacing w:after="240"/>
      </w:pPr>
      <w:r>
        <w:t>Memo Number:</w:t>
      </w:r>
      <w:r w:rsidR="00A972B5">
        <w:t xml:space="preserve"> CCS Central 2 #1</w:t>
      </w:r>
      <w:r w:rsidR="004411EF">
        <w:t>6</w:t>
      </w:r>
      <w:r>
        <w:tab/>
      </w:r>
      <w:r w:rsidR="00A90016">
        <w:tab/>
      </w:r>
    </w:p>
    <w:p w14:paraId="146569B5" w14:textId="0680810E" w:rsidR="005E7AC0" w:rsidRDefault="005E7AC0" w:rsidP="005E7AC0">
      <w:pPr>
        <w:pStyle w:val="BodyText"/>
        <w:tabs>
          <w:tab w:val="left" w:pos="2668"/>
        </w:tabs>
        <w:spacing w:after="240"/>
        <w:ind w:right="20"/>
      </w:pPr>
      <w:r>
        <w:t>Effective Date:</w:t>
      </w:r>
      <w:r w:rsidR="00A972B5">
        <w:t xml:space="preserve"> </w:t>
      </w:r>
      <w:r w:rsidR="00543ADA">
        <w:t xml:space="preserve">December </w:t>
      </w:r>
      <w:r w:rsidR="00AF376D">
        <w:t>3</w:t>
      </w:r>
      <w:r w:rsidR="00543ADA">
        <w:t>, 2021</w:t>
      </w:r>
      <w:r>
        <w:tab/>
      </w:r>
    </w:p>
    <w:p w14:paraId="5E87AE48" w14:textId="2C09FC0D" w:rsidR="005E7AC0" w:rsidRDefault="005E7AC0" w:rsidP="005E7AC0">
      <w:pPr>
        <w:pStyle w:val="BodyText"/>
        <w:tabs>
          <w:tab w:val="left" w:pos="2668"/>
        </w:tabs>
        <w:spacing w:after="240"/>
        <w:ind w:right="20"/>
      </w:pPr>
      <w:r>
        <w:t>Subject:</w:t>
      </w:r>
      <w:r w:rsidR="00A972B5">
        <w:t xml:space="preserve"> </w:t>
      </w:r>
      <w:r w:rsidR="004411EF">
        <w:t>State Median Income Updates</w:t>
      </w:r>
    </w:p>
    <w:p w14:paraId="14C52EC0" w14:textId="79705E2E" w:rsidR="001A586A" w:rsidRDefault="005E7AC0" w:rsidP="001A586A">
      <w:pPr>
        <w:pStyle w:val="BodyText"/>
        <w:tabs>
          <w:tab w:val="left" w:pos="2668"/>
        </w:tabs>
        <w:spacing w:line="400" w:lineRule="auto"/>
        <w:ind w:right="20"/>
      </w:pPr>
      <w:r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013019" wp14:editId="7A2F40CB">
                <wp:simplePos x="0" y="0"/>
                <wp:positionH relativeFrom="column">
                  <wp:posOffset>330200</wp:posOffset>
                </wp:positionH>
                <wp:positionV relativeFrom="paragraph">
                  <wp:posOffset>30480</wp:posOffset>
                </wp:positionV>
                <wp:extent cx="6464300" cy="38100"/>
                <wp:effectExtent l="19050" t="1905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4300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0163BB" id="Straight Connector 2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2.4pt" to="5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" strokecolor="#c00000" strokeweight="3pt"/>
            </w:pict>
          </mc:Fallback>
        </mc:AlternateContent>
      </w:r>
      <w:r w:rsidR="00A90016">
        <w:rPr>
          <w:spacing w:val="1"/>
        </w:rPr>
        <w:t xml:space="preserve"> </w:t>
      </w:r>
    </w:p>
    <w:p w14:paraId="6B9F3BE3" w14:textId="27EB6D7F" w:rsidR="001A586A" w:rsidRPr="00626C25" w:rsidRDefault="001A586A" w:rsidP="001A586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26C25">
        <w:rPr>
          <w:rFonts w:asciiTheme="minorHAnsi" w:hAnsiTheme="minorHAnsi" w:cstheme="minorHAnsi"/>
          <w:sz w:val="18"/>
          <w:szCs w:val="18"/>
        </w:rPr>
        <w:t>Families may be determined to be ineligible within the minimum 12-month eligibility period if their income exceeds 85 percent of state median income (SMI)</w:t>
      </w:r>
      <w:r w:rsidR="00AF376D" w:rsidRPr="00626C25">
        <w:rPr>
          <w:rFonts w:asciiTheme="minorHAnsi" w:hAnsiTheme="minorHAnsi" w:cstheme="minorHAnsi"/>
          <w:sz w:val="18"/>
          <w:szCs w:val="18"/>
        </w:rPr>
        <w:t>.  Review both instances of when the Change in Circumstance/Redetermination is Under 85% and Over.</w:t>
      </w:r>
    </w:p>
    <w:p w14:paraId="56C95FE3" w14:textId="77777777" w:rsidR="001A586A" w:rsidRPr="00626C25" w:rsidRDefault="001A586A" w:rsidP="001A586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26C25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Under 85% of SMI</w:t>
      </w:r>
      <w:r w:rsidRPr="00626C2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06705B04" w14:textId="77777777" w:rsidR="001A586A" w:rsidRPr="00626C25" w:rsidRDefault="001A586A" w:rsidP="001A586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26C25">
        <w:rPr>
          <w:rFonts w:asciiTheme="minorHAnsi" w:hAnsiTheme="minorHAnsi" w:cstheme="minorHAnsi"/>
          <w:sz w:val="18"/>
          <w:szCs w:val="18"/>
        </w:rPr>
        <w:t xml:space="preserve">The following process should be used when CCS Central receives a Change in Circumstance or Redetermination and the customer is now over-income, but the income is </w:t>
      </w:r>
      <w:r w:rsidRPr="00626C25">
        <w:rPr>
          <w:rFonts w:asciiTheme="minorHAnsi" w:hAnsiTheme="minorHAnsi" w:cstheme="minorHAnsi"/>
          <w:b/>
          <w:bCs/>
          <w:sz w:val="18"/>
          <w:szCs w:val="18"/>
        </w:rPr>
        <w:t xml:space="preserve">less </w:t>
      </w:r>
      <w:r w:rsidRPr="00626C25">
        <w:rPr>
          <w:rFonts w:asciiTheme="minorHAnsi" w:hAnsiTheme="minorHAnsi" w:cstheme="minorHAnsi"/>
          <w:sz w:val="18"/>
          <w:szCs w:val="18"/>
        </w:rPr>
        <w:t xml:space="preserve">than 85% of SMI. </w:t>
      </w:r>
    </w:p>
    <w:p w14:paraId="1F6049E0" w14:textId="77777777" w:rsidR="001A586A" w:rsidRPr="00626C25" w:rsidRDefault="001A586A" w:rsidP="001A586A">
      <w:pPr>
        <w:pStyle w:val="Default"/>
        <w:ind w:left="720"/>
        <w:rPr>
          <w:rFonts w:asciiTheme="minorHAnsi" w:hAnsiTheme="minorHAnsi" w:cstheme="minorHAnsi"/>
          <w:sz w:val="18"/>
          <w:szCs w:val="18"/>
        </w:rPr>
      </w:pPr>
      <w:r w:rsidRPr="00626C25">
        <w:rPr>
          <w:rFonts w:asciiTheme="minorHAnsi" w:hAnsiTheme="minorHAnsi" w:cstheme="minorHAnsi"/>
          <w:b/>
          <w:bCs/>
          <w:sz w:val="18"/>
          <w:szCs w:val="18"/>
        </w:rPr>
        <w:t xml:space="preserve">Change in Circumstance </w:t>
      </w:r>
    </w:p>
    <w:p w14:paraId="4BFECA4D" w14:textId="77777777" w:rsidR="001A586A" w:rsidRPr="00626C25" w:rsidRDefault="001A586A" w:rsidP="001A586A">
      <w:pPr>
        <w:pStyle w:val="Default"/>
        <w:spacing w:after="15"/>
        <w:ind w:left="720"/>
        <w:rPr>
          <w:rFonts w:asciiTheme="minorHAnsi" w:hAnsiTheme="minorHAnsi" w:cstheme="minorHAnsi"/>
          <w:sz w:val="18"/>
          <w:szCs w:val="18"/>
        </w:rPr>
      </w:pPr>
      <w:r w:rsidRPr="00626C25">
        <w:rPr>
          <w:rFonts w:asciiTheme="minorHAnsi" w:hAnsiTheme="minorHAnsi" w:cstheme="minorHAnsi"/>
          <w:sz w:val="18"/>
          <w:szCs w:val="18"/>
        </w:rPr>
        <w:t xml:space="preserve">1. Enter an </w:t>
      </w:r>
      <w:r w:rsidRPr="00626C25">
        <w:rPr>
          <w:rFonts w:asciiTheme="minorHAnsi" w:hAnsiTheme="minorHAnsi" w:cstheme="minorHAnsi"/>
          <w:b/>
          <w:bCs/>
          <w:sz w:val="18"/>
          <w:szCs w:val="18"/>
        </w:rPr>
        <w:t xml:space="preserve">interim change </w:t>
      </w:r>
      <w:r w:rsidRPr="00626C25">
        <w:rPr>
          <w:rFonts w:asciiTheme="minorHAnsi" w:hAnsiTheme="minorHAnsi" w:cstheme="minorHAnsi"/>
          <w:sz w:val="18"/>
          <w:szCs w:val="18"/>
        </w:rPr>
        <w:t xml:space="preserve">into CCATS and determine eligibility </w:t>
      </w:r>
    </w:p>
    <w:p w14:paraId="08A3C118" w14:textId="77777777" w:rsidR="001A586A" w:rsidRPr="00626C25" w:rsidRDefault="001A586A" w:rsidP="001A586A">
      <w:pPr>
        <w:pStyle w:val="Default"/>
        <w:ind w:left="720"/>
        <w:rPr>
          <w:rFonts w:asciiTheme="minorHAnsi" w:hAnsiTheme="minorHAnsi" w:cstheme="minorHAnsi"/>
          <w:sz w:val="18"/>
          <w:szCs w:val="18"/>
        </w:rPr>
      </w:pPr>
      <w:r w:rsidRPr="00626C25">
        <w:rPr>
          <w:rFonts w:asciiTheme="minorHAnsi" w:hAnsiTheme="minorHAnsi" w:cstheme="minorHAnsi"/>
          <w:sz w:val="18"/>
          <w:szCs w:val="18"/>
        </w:rPr>
        <w:t xml:space="preserve">2. Once an over income determination is made: </w:t>
      </w:r>
    </w:p>
    <w:p w14:paraId="0D337663" w14:textId="77777777" w:rsidR="001A586A" w:rsidRPr="00626C25" w:rsidRDefault="001A586A" w:rsidP="00312A86">
      <w:pPr>
        <w:pStyle w:val="Default"/>
        <w:spacing w:after="15"/>
        <w:ind w:left="1440"/>
        <w:rPr>
          <w:rFonts w:asciiTheme="minorHAnsi" w:hAnsiTheme="minorHAnsi" w:cstheme="minorHAnsi"/>
          <w:sz w:val="18"/>
          <w:szCs w:val="18"/>
        </w:rPr>
      </w:pPr>
      <w:r w:rsidRPr="00626C25">
        <w:rPr>
          <w:rFonts w:asciiTheme="minorHAnsi" w:hAnsiTheme="minorHAnsi" w:cstheme="minorHAnsi"/>
          <w:sz w:val="18"/>
          <w:szCs w:val="18"/>
        </w:rPr>
        <w:t xml:space="preserve">a. Go to the income screen of the most recently approved application, document income (screen print) </w:t>
      </w:r>
    </w:p>
    <w:p w14:paraId="0A515E14" w14:textId="77777777" w:rsidR="001A586A" w:rsidRPr="00626C25" w:rsidRDefault="001A586A" w:rsidP="00312A86">
      <w:pPr>
        <w:pStyle w:val="Default"/>
        <w:spacing w:after="15"/>
        <w:ind w:left="1440"/>
        <w:rPr>
          <w:rFonts w:asciiTheme="minorHAnsi" w:hAnsiTheme="minorHAnsi" w:cstheme="minorHAnsi"/>
          <w:sz w:val="18"/>
          <w:szCs w:val="18"/>
        </w:rPr>
      </w:pPr>
      <w:r w:rsidRPr="00626C25">
        <w:rPr>
          <w:rFonts w:asciiTheme="minorHAnsi" w:hAnsiTheme="minorHAnsi" w:cstheme="minorHAnsi"/>
          <w:sz w:val="18"/>
          <w:szCs w:val="18"/>
        </w:rPr>
        <w:t xml:space="preserve">b. Enter another Interim change into CCATS using the income from the screen print </w:t>
      </w:r>
    </w:p>
    <w:p w14:paraId="6E92DBE3" w14:textId="77777777" w:rsidR="001A586A" w:rsidRPr="00626C25" w:rsidRDefault="001A586A" w:rsidP="00312A86">
      <w:pPr>
        <w:pStyle w:val="Default"/>
        <w:spacing w:after="15"/>
        <w:ind w:left="1440"/>
        <w:rPr>
          <w:rFonts w:asciiTheme="minorHAnsi" w:hAnsiTheme="minorHAnsi" w:cstheme="minorHAnsi"/>
          <w:sz w:val="18"/>
          <w:szCs w:val="18"/>
        </w:rPr>
      </w:pPr>
      <w:r w:rsidRPr="00626C25">
        <w:rPr>
          <w:rFonts w:asciiTheme="minorHAnsi" w:hAnsiTheme="minorHAnsi" w:cstheme="minorHAnsi"/>
          <w:sz w:val="18"/>
          <w:szCs w:val="18"/>
        </w:rPr>
        <w:t xml:space="preserve">c. Determine eligibility </w:t>
      </w:r>
    </w:p>
    <w:p w14:paraId="130A7D44" w14:textId="77777777" w:rsidR="001A586A" w:rsidRPr="00626C25" w:rsidRDefault="001A586A" w:rsidP="00312A86">
      <w:pPr>
        <w:pStyle w:val="Default"/>
        <w:ind w:left="1440"/>
        <w:rPr>
          <w:rFonts w:asciiTheme="minorHAnsi" w:hAnsiTheme="minorHAnsi" w:cstheme="minorHAnsi"/>
          <w:sz w:val="18"/>
          <w:szCs w:val="18"/>
        </w:rPr>
      </w:pPr>
      <w:r w:rsidRPr="00626C25">
        <w:rPr>
          <w:rFonts w:asciiTheme="minorHAnsi" w:hAnsiTheme="minorHAnsi" w:cstheme="minorHAnsi"/>
          <w:sz w:val="18"/>
          <w:szCs w:val="18"/>
        </w:rPr>
        <w:t xml:space="preserve">d. Keep the existing authorization and redetermination end date </w:t>
      </w:r>
    </w:p>
    <w:p w14:paraId="14745F77" w14:textId="77777777" w:rsidR="001A586A" w:rsidRPr="00626C25" w:rsidRDefault="001A586A" w:rsidP="001A586A">
      <w:pPr>
        <w:pStyle w:val="Default"/>
        <w:spacing w:after="15"/>
        <w:ind w:left="720"/>
        <w:rPr>
          <w:rFonts w:asciiTheme="minorHAnsi" w:hAnsiTheme="minorHAnsi" w:cstheme="minorHAnsi"/>
          <w:sz w:val="18"/>
          <w:szCs w:val="18"/>
        </w:rPr>
      </w:pPr>
      <w:r w:rsidRPr="00626C25">
        <w:rPr>
          <w:rFonts w:asciiTheme="minorHAnsi" w:hAnsiTheme="minorHAnsi" w:cstheme="minorHAnsi"/>
          <w:sz w:val="18"/>
          <w:szCs w:val="18"/>
        </w:rPr>
        <w:t xml:space="preserve">3. Issue vouchers to the authorization end date </w:t>
      </w:r>
    </w:p>
    <w:p w14:paraId="588F0950" w14:textId="7593F706" w:rsidR="001A586A" w:rsidRPr="00626C25" w:rsidRDefault="001A586A" w:rsidP="00312A86">
      <w:pPr>
        <w:pStyle w:val="Default"/>
        <w:ind w:left="720"/>
        <w:rPr>
          <w:rFonts w:asciiTheme="minorHAnsi" w:hAnsiTheme="minorHAnsi" w:cstheme="minorHAnsi"/>
          <w:sz w:val="18"/>
          <w:szCs w:val="18"/>
        </w:rPr>
      </w:pPr>
      <w:r w:rsidRPr="00626C25">
        <w:rPr>
          <w:rFonts w:asciiTheme="minorHAnsi" w:hAnsiTheme="minorHAnsi" w:cstheme="minorHAnsi"/>
          <w:sz w:val="18"/>
          <w:szCs w:val="18"/>
        </w:rPr>
        <w:t xml:space="preserve">4. Enter a note in CCATS and MDC stating: Interim Change caused an over income determination, a second interim change was completed to hold the customer harmless at the previous subsidy level. </w:t>
      </w:r>
    </w:p>
    <w:p w14:paraId="02651EFA" w14:textId="77777777" w:rsidR="001A586A" w:rsidRPr="00626C25" w:rsidRDefault="001A586A" w:rsidP="001A586A">
      <w:pPr>
        <w:pStyle w:val="Default"/>
        <w:ind w:left="720"/>
        <w:rPr>
          <w:rFonts w:asciiTheme="minorHAnsi" w:hAnsiTheme="minorHAnsi" w:cstheme="minorHAnsi"/>
          <w:sz w:val="18"/>
          <w:szCs w:val="18"/>
        </w:rPr>
      </w:pPr>
      <w:r w:rsidRPr="00626C25">
        <w:rPr>
          <w:rFonts w:asciiTheme="minorHAnsi" w:hAnsiTheme="minorHAnsi" w:cstheme="minorHAnsi"/>
          <w:b/>
          <w:bCs/>
          <w:sz w:val="18"/>
          <w:szCs w:val="18"/>
        </w:rPr>
        <w:t xml:space="preserve">Redetermination </w:t>
      </w:r>
    </w:p>
    <w:p w14:paraId="7C621949" w14:textId="77777777" w:rsidR="001A586A" w:rsidRPr="00626C25" w:rsidRDefault="001A586A" w:rsidP="001A586A">
      <w:pPr>
        <w:pStyle w:val="Default"/>
        <w:spacing w:after="13"/>
        <w:ind w:left="720"/>
        <w:rPr>
          <w:rFonts w:asciiTheme="minorHAnsi" w:hAnsiTheme="minorHAnsi" w:cstheme="minorHAnsi"/>
          <w:sz w:val="18"/>
          <w:szCs w:val="18"/>
        </w:rPr>
      </w:pPr>
      <w:r w:rsidRPr="00626C25">
        <w:rPr>
          <w:rFonts w:asciiTheme="minorHAnsi" w:hAnsiTheme="minorHAnsi" w:cstheme="minorHAnsi"/>
          <w:sz w:val="18"/>
          <w:szCs w:val="18"/>
        </w:rPr>
        <w:t xml:space="preserve">1. Enter a </w:t>
      </w:r>
      <w:r w:rsidRPr="00626C25">
        <w:rPr>
          <w:rFonts w:asciiTheme="minorHAnsi" w:hAnsiTheme="minorHAnsi" w:cstheme="minorHAnsi"/>
          <w:b/>
          <w:bCs/>
          <w:sz w:val="18"/>
          <w:szCs w:val="18"/>
        </w:rPr>
        <w:t xml:space="preserve">redetermination </w:t>
      </w:r>
      <w:r w:rsidRPr="00626C25">
        <w:rPr>
          <w:rFonts w:asciiTheme="minorHAnsi" w:hAnsiTheme="minorHAnsi" w:cstheme="minorHAnsi"/>
          <w:sz w:val="18"/>
          <w:szCs w:val="18"/>
        </w:rPr>
        <w:t xml:space="preserve">into CCATS and determine eligibility </w:t>
      </w:r>
    </w:p>
    <w:p w14:paraId="5A70F5C3" w14:textId="77777777" w:rsidR="001A586A" w:rsidRPr="00626C25" w:rsidRDefault="001A586A" w:rsidP="001A586A">
      <w:pPr>
        <w:pStyle w:val="Default"/>
        <w:ind w:left="720"/>
        <w:rPr>
          <w:rFonts w:asciiTheme="minorHAnsi" w:hAnsiTheme="minorHAnsi" w:cstheme="minorHAnsi"/>
          <w:sz w:val="18"/>
          <w:szCs w:val="18"/>
        </w:rPr>
      </w:pPr>
      <w:r w:rsidRPr="00626C25">
        <w:rPr>
          <w:rFonts w:asciiTheme="minorHAnsi" w:hAnsiTheme="minorHAnsi" w:cstheme="minorHAnsi"/>
          <w:sz w:val="18"/>
          <w:szCs w:val="18"/>
        </w:rPr>
        <w:t xml:space="preserve">2. Once an over income determination is made: </w:t>
      </w:r>
    </w:p>
    <w:p w14:paraId="3A912E81" w14:textId="77777777" w:rsidR="001A586A" w:rsidRPr="00626C25" w:rsidRDefault="001A586A" w:rsidP="00312A86">
      <w:pPr>
        <w:pStyle w:val="Default"/>
        <w:spacing w:after="15"/>
        <w:ind w:left="1440"/>
        <w:rPr>
          <w:rFonts w:asciiTheme="minorHAnsi" w:hAnsiTheme="minorHAnsi" w:cstheme="minorHAnsi"/>
          <w:sz w:val="18"/>
          <w:szCs w:val="18"/>
        </w:rPr>
      </w:pPr>
      <w:r w:rsidRPr="00626C25">
        <w:rPr>
          <w:rFonts w:asciiTheme="minorHAnsi" w:hAnsiTheme="minorHAnsi" w:cstheme="minorHAnsi"/>
          <w:sz w:val="18"/>
          <w:szCs w:val="18"/>
        </w:rPr>
        <w:t xml:space="preserve">a. Enter another redetermination into CCATS using Maximum Annual Income (See chart below for dollar amount to enter) </w:t>
      </w:r>
    </w:p>
    <w:p w14:paraId="6EB1DD95" w14:textId="77777777" w:rsidR="001A586A" w:rsidRPr="00626C25" w:rsidRDefault="001A586A" w:rsidP="00312A86">
      <w:pPr>
        <w:pStyle w:val="Default"/>
        <w:spacing w:after="15"/>
        <w:ind w:left="1440"/>
        <w:rPr>
          <w:rFonts w:asciiTheme="minorHAnsi" w:hAnsiTheme="minorHAnsi" w:cstheme="minorHAnsi"/>
          <w:sz w:val="18"/>
          <w:szCs w:val="18"/>
        </w:rPr>
      </w:pPr>
      <w:r w:rsidRPr="00626C25">
        <w:rPr>
          <w:rFonts w:asciiTheme="minorHAnsi" w:hAnsiTheme="minorHAnsi" w:cstheme="minorHAnsi"/>
          <w:sz w:val="18"/>
          <w:szCs w:val="18"/>
        </w:rPr>
        <w:t xml:space="preserve">b. Determine eligibility </w:t>
      </w:r>
    </w:p>
    <w:p w14:paraId="388E8B59" w14:textId="77777777" w:rsidR="001A586A" w:rsidRPr="00626C25" w:rsidRDefault="001A586A" w:rsidP="00312A86">
      <w:pPr>
        <w:pStyle w:val="Default"/>
        <w:ind w:left="1440"/>
        <w:rPr>
          <w:rFonts w:asciiTheme="minorHAnsi" w:hAnsiTheme="minorHAnsi" w:cstheme="minorHAnsi"/>
          <w:sz w:val="18"/>
          <w:szCs w:val="18"/>
        </w:rPr>
      </w:pPr>
      <w:r w:rsidRPr="00626C25">
        <w:rPr>
          <w:rFonts w:asciiTheme="minorHAnsi" w:hAnsiTheme="minorHAnsi" w:cstheme="minorHAnsi"/>
          <w:sz w:val="18"/>
          <w:szCs w:val="18"/>
        </w:rPr>
        <w:t xml:space="preserve">c. Authorization and redetermination end date should be one year from redetermination application date </w:t>
      </w:r>
    </w:p>
    <w:p w14:paraId="4F84B6AA" w14:textId="77777777" w:rsidR="001A586A" w:rsidRPr="00626C25" w:rsidRDefault="001A586A" w:rsidP="001A586A">
      <w:pPr>
        <w:pStyle w:val="Default"/>
        <w:spacing w:after="15"/>
        <w:ind w:left="720"/>
        <w:rPr>
          <w:rFonts w:asciiTheme="minorHAnsi" w:hAnsiTheme="minorHAnsi" w:cstheme="minorHAnsi"/>
          <w:sz w:val="18"/>
          <w:szCs w:val="18"/>
        </w:rPr>
      </w:pPr>
      <w:r w:rsidRPr="00626C25">
        <w:rPr>
          <w:rFonts w:asciiTheme="minorHAnsi" w:hAnsiTheme="minorHAnsi" w:cstheme="minorHAnsi"/>
          <w:sz w:val="18"/>
          <w:szCs w:val="18"/>
        </w:rPr>
        <w:t xml:space="preserve">3. Issue vouchers to the authorization end date </w:t>
      </w:r>
    </w:p>
    <w:p w14:paraId="31606FBA" w14:textId="77777777" w:rsidR="001A586A" w:rsidRPr="00626C25" w:rsidRDefault="001A586A" w:rsidP="001A586A">
      <w:pPr>
        <w:pStyle w:val="Default"/>
        <w:ind w:left="720"/>
        <w:rPr>
          <w:rFonts w:asciiTheme="minorHAnsi" w:hAnsiTheme="minorHAnsi" w:cstheme="minorHAnsi"/>
          <w:sz w:val="18"/>
          <w:szCs w:val="18"/>
        </w:rPr>
      </w:pPr>
      <w:r w:rsidRPr="00626C25">
        <w:rPr>
          <w:rFonts w:asciiTheme="minorHAnsi" w:hAnsiTheme="minorHAnsi" w:cstheme="minorHAnsi"/>
          <w:sz w:val="18"/>
          <w:szCs w:val="18"/>
        </w:rPr>
        <w:t xml:space="preserve">4. Enter a note in CCATS and MDC stating: Redetermination caused an over income determination, a second redetermination was completed to hold the customer harmless Maximum Annual Income. </w:t>
      </w:r>
    </w:p>
    <w:p w14:paraId="5BAAEF7C" w14:textId="77777777" w:rsidR="001A586A" w:rsidRPr="00626C25" w:rsidRDefault="001A586A" w:rsidP="001A586A">
      <w:pPr>
        <w:pStyle w:val="Default"/>
        <w:ind w:left="720"/>
        <w:rPr>
          <w:rFonts w:asciiTheme="minorHAnsi" w:hAnsiTheme="minorHAnsi" w:cstheme="minorHAnsi"/>
          <w:sz w:val="18"/>
          <w:szCs w:val="18"/>
        </w:rPr>
      </w:pPr>
    </w:p>
    <w:p w14:paraId="47B25BBC" w14:textId="77777777" w:rsidR="001A586A" w:rsidRPr="00626C25" w:rsidRDefault="001A586A" w:rsidP="00312A8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26C25">
        <w:rPr>
          <w:rFonts w:asciiTheme="minorHAnsi" w:hAnsiTheme="minorHAnsi" w:cstheme="minorHAnsi"/>
          <w:b/>
          <w:bCs/>
          <w:sz w:val="18"/>
          <w:szCs w:val="18"/>
        </w:rPr>
        <w:t xml:space="preserve">Note: </w:t>
      </w:r>
      <w:r w:rsidRPr="00626C25">
        <w:rPr>
          <w:rFonts w:asciiTheme="minorHAnsi" w:hAnsiTheme="minorHAnsi" w:cstheme="minorHAnsi"/>
          <w:sz w:val="18"/>
          <w:szCs w:val="18"/>
        </w:rPr>
        <w:t xml:space="preserve">Hold harmless does not apply to </w:t>
      </w:r>
      <w:r w:rsidRPr="00626C25">
        <w:rPr>
          <w:rFonts w:asciiTheme="minorHAnsi" w:hAnsiTheme="minorHAnsi" w:cstheme="minorHAnsi"/>
          <w:b/>
          <w:bCs/>
          <w:sz w:val="18"/>
          <w:szCs w:val="18"/>
        </w:rPr>
        <w:t xml:space="preserve">new </w:t>
      </w:r>
      <w:r w:rsidRPr="00626C25">
        <w:rPr>
          <w:rFonts w:asciiTheme="minorHAnsi" w:hAnsiTheme="minorHAnsi" w:cstheme="minorHAnsi"/>
          <w:sz w:val="18"/>
          <w:szCs w:val="18"/>
        </w:rPr>
        <w:t xml:space="preserve">applications, so if a redetermination is received after the redetermination end date, the redetermination should be entered into CCATS as a </w:t>
      </w:r>
      <w:r w:rsidRPr="00626C25">
        <w:rPr>
          <w:rFonts w:asciiTheme="minorHAnsi" w:hAnsiTheme="minorHAnsi" w:cstheme="minorHAnsi"/>
          <w:b/>
          <w:bCs/>
          <w:sz w:val="18"/>
          <w:szCs w:val="18"/>
        </w:rPr>
        <w:t xml:space="preserve">new </w:t>
      </w:r>
      <w:r w:rsidRPr="00626C25">
        <w:rPr>
          <w:rFonts w:asciiTheme="minorHAnsi" w:hAnsiTheme="minorHAnsi" w:cstheme="minorHAnsi"/>
          <w:sz w:val="18"/>
          <w:szCs w:val="18"/>
        </w:rPr>
        <w:t xml:space="preserve">application and denied if over-income. </w:t>
      </w:r>
    </w:p>
    <w:p w14:paraId="20762686" w14:textId="77777777" w:rsidR="001A586A" w:rsidRPr="00626C25" w:rsidRDefault="001A586A" w:rsidP="001A586A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626C25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Over 85% of SMI</w:t>
      </w:r>
      <w:r w:rsidRPr="00626C2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689CF303" w14:textId="2E47F2C3" w:rsidR="00312A86" w:rsidRDefault="000E5EE4" w:rsidP="001A586A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626C25">
        <w:rPr>
          <w:rFonts w:asciiTheme="minorHAnsi" w:hAnsiTheme="minorHAnsi" w:cstheme="minorHAnsi"/>
          <w:sz w:val="18"/>
          <w:szCs w:val="18"/>
        </w:rPr>
        <w:t>If</w:t>
      </w:r>
      <w:r w:rsidR="001A586A" w:rsidRPr="00626C25">
        <w:rPr>
          <w:rFonts w:asciiTheme="minorHAnsi" w:hAnsiTheme="minorHAnsi" w:cstheme="minorHAnsi"/>
          <w:sz w:val="18"/>
          <w:szCs w:val="18"/>
        </w:rPr>
        <w:t xml:space="preserve"> CCS Central</w:t>
      </w:r>
      <w:r w:rsidRPr="00626C25">
        <w:rPr>
          <w:rFonts w:asciiTheme="minorHAnsi" w:hAnsiTheme="minorHAnsi" w:cstheme="minorHAnsi"/>
          <w:sz w:val="18"/>
          <w:szCs w:val="18"/>
        </w:rPr>
        <w:t xml:space="preserve"> 2</w:t>
      </w:r>
      <w:r w:rsidR="001A586A" w:rsidRPr="00626C25">
        <w:rPr>
          <w:rFonts w:asciiTheme="minorHAnsi" w:hAnsiTheme="minorHAnsi" w:cstheme="minorHAnsi"/>
          <w:sz w:val="18"/>
          <w:szCs w:val="18"/>
        </w:rPr>
        <w:t xml:space="preserve"> receives a Change in Circumstance or </w:t>
      </w:r>
      <w:r w:rsidR="00312A86" w:rsidRPr="00626C25">
        <w:rPr>
          <w:rFonts w:asciiTheme="minorHAnsi" w:hAnsiTheme="minorHAnsi" w:cstheme="minorHAnsi"/>
          <w:sz w:val="18"/>
          <w:szCs w:val="18"/>
        </w:rPr>
        <w:t>R</w:t>
      </w:r>
      <w:r w:rsidR="001A586A" w:rsidRPr="00626C25">
        <w:rPr>
          <w:rFonts w:asciiTheme="minorHAnsi" w:hAnsiTheme="minorHAnsi" w:cstheme="minorHAnsi"/>
          <w:sz w:val="18"/>
          <w:szCs w:val="18"/>
        </w:rPr>
        <w:t>edetermination</w:t>
      </w:r>
      <w:r w:rsidRPr="00626C25">
        <w:rPr>
          <w:rFonts w:asciiTheme="minorHAnsi" w:hAnsiTheme="minorHAnsi" w:cstheme="minorHAnsi"/>
          <w:sz w:val="18"/>
          <w:szCs w:val="18"/>
        </w:rPr>
        <w:t xml:space="preserve"> and</w:t>
      </w:r>
      <w:r w:rsidR="001A586A" w:rsidRPr="00626C25">
        <w:rPr>
          <w:rFonts w:asciiTheme="minorHAnsi" w:hAnsiTheme="minorHAnsi" w:cstheme="minorHAnsi"/>
          <w:sz w:val="18"/>
          <w:szCs w:val="18"/>
        </w:rPr>
        <w:t xml:space="preserve"> the income is </w:t>
      </w:r>
      <w:r w:rsidR="001A586A" w:rsidRPr="00626C25">
        <w:rPr>
          <w:rFonts w:asciiTheme="minorHAnsi" w:hAnsiTheme="minorHAnsi" w:cstheme="minorHAnsi"/>
          <w:b/>
          <w:bCs/>
          <w:sz w:val="18"/>
          <w:szCs w:val="18"/>
        </w:rPr>
        <w:t>over</w:t>
      </w:r>
      <w:r w:rsidR="001A586A" w:rsidRPr="00626C25">
        <w:rPr>
          <w:rFonts w:asciiTheme="minorHAnsi" w:hAnsiTheme="minorHAnsi" w:cstheme="minorHAnsi"/>
          <w:sz w:val="18"/>
          <w:szCs w:val="18"/>
        </w:rPr>
        <w:t xml:space="preserve"> 85% of SMI</w:t>
      </w:r>
      <w:r w:rsidRPr="00626C25">
        <w:rPr>
          <w:rFonts w:asciiTheme="minorHAnsi" w:hAnsiTheme="minorHAnsi" w:cstheme="minorHAnsi"/>
          <w:sz w:val="18"/>
          <w:szCs w:val="18"/>
        </w:rPr>
        <w:t>, the case must be closed</w:t>
      </w:r>
      <w:r w:rsidR="001A586A" w:rsidRPr="00626C25">
        <w:rPr>
          <w:rFonts w:asciiTheme="minorHAnsi" w:hAnsiTheme="minorHAnsi" w:cstheme="minorHAnsi"/>
          <w:sz w:val="18"/>
          <w:szCs w:val="18"/>
        </w:rPr>
        <w:t>.</w:t>
      </w:r>
    </w:p>
    <w:p w14:paraId="1938F41A" w14:textId="77777777" w:rsidR="00626C25" w:rsidRPr="00626C25" w:rsidRDefault="00626C25" w:rsidP="001A586A">
      <w:pPr>
        <w:pStyle w:val="BodyText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1250"/>
        <w:gridCol w:w="4135"/>
        <w:gridCol w:w="3695"/>
      </w:tblGrid>
      <w:tr w:rsidR="001A586A" w:rsidRPr="00312A86" w14:paraId="70C35592" w14:textId="77777777" w:rsidTr="000E5EE4">
        <w:trPr>
          <w:trHeight w:val="420"/>
          <w:jc w:val="center"/>
        </w:trPr>
        <w:tc>
          <w:tcPr>
            <w:tcW w:w="90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CD4F4E1" w14:textId="4B9AF7D2" w:rsidR="001A586A" w:rsidRPr="004411EF" w:rsidRDefault="001A586A" w:rsidP="004411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FFC000"/>
                <w:sz w:val="20"/>
                <w:szCs w:val="20"/>
              </w:rPr>
            </w:pPr>
            <w:r w:rsidRPr="004411EF">
              <w:rPr>
                <w:rFonts w:asciiTheme="minorHAnsi" w:eastAsia="Times New Roman" w:hAnsiTheme="minorHAnsi" w:cstheme="minorHAnsi"/>
                <w:b/>
                <w:bCs/>
                <w:color w:val="FFC000"/>
                <w:sz w:val="28"/>
                <w:szCs w:val="28"/>
              </w:rPr>
              <w:t>Maximum Annual Income</w:t>
            </w:r>
          </w:p>
        </w:tc>
      </w:tr>
      <w:tr w:rsidR="001A586A" w:rsidRPr="00312A86" w14:paraId="4A868177" w14:textId="77777777" w:rsidTr="000E5EE4">
        <w:trPr>
          <w:trHeight w:val="420"/>
          <w:jc w:val="center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0B6A938" w14:textId="1A0E574E" w:rsidR="001A586A" w:rsidRPr="004411EF" w:rsidRDefault="001A586A" w:rsidP="004411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4411EF">
              <w:rPr>
                <w:rFonts w:asciiTheme="minorHAnsi" w:eastAsia="Times New Roman" w:hAnsiTheme="minorHAnsi" w:cstheme="minorHAnsi"/>
                <w:b/>
                <w:bCs/>
                <w:color w:val="C00000"/>
                <w:sz w:val="28"/>
                <w:szCs w:val="28"/>
              </w:rPr>
              <w:t>85% of Maryland State Median Income</w:t>
            </w:r>
          </w:p>
        </w:tc>
      </w:tr>
      <w:tr w:rsidR="001A586A" w:rsidRPr="00312A86" w14:paraId="628CDD05" w14:textId="77777777" w:rsidTr="000E5EE4">
        <w:trPr>
          <w:trHeight w:val="541"/>
          <w:jc w:val="center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5218DF2" w14:textId="77777777" w:rsidR="001A586A" w:rsidRPr="004411EF" w:rsidRDefault="001A586A" w:rsidP="001A586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411E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Family Size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99BFFA0" w14:textId="499E01E0" w:rsidR="001A586A" w:rsidRPr="00312A86" w:rsidRDefault="001A586A" w:rsidP="001A586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12A8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Maximum Annual Income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00000"/>
            <w:noWrap/>
            <w:vAlign w:val="center"/>
            <w:hideMark/>
          </w:tcPr>
          <w:p w14:paraId="61E32845" w14:textId="06E3BB7B" w:rsidR="001A586A" w:rsidRPr="004411EF" w:rsidRDefault="001A586A" w:rsidP="001A586A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411E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85% of SMI</w:t>
            </w:r>
          </w:p>
        </w:tc>
      </w:tr>
      <w:tr w:rsidR="000E5EE4" w:rsidRPr="00312A86" w14:paraId="6CEE711E" w14:textId="77777777" w:rsidTr="000E5EE4">
        <w:trPr>
          <w:trHeight w:val="288"/>
          <w:jc w:val="center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2A657" w14:textId="77777777" w:rsidR="000E5EE4" w:rsidRPr="004411EF" w:rsidRDefault="000E5EE4" w:rsidP="004411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3FC2C" w14:textId="6777B78F" w:rsidR="000E5EE4" w:rsidRPr="00312A86" w:rsidRDefault="000E5EE4" w:rsidP="004411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Table used for new applications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FDF00A" w14:textId="6FE18895" w:rsidR="000E5EE4" w:rsidRPr="00312A86" w:rsidRDefault="000E5EE4" w:rsidP="004411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Table used for Changes/Redeterminations</w:t>
            </w:r>
          </w:p>
        </w:tc>
      </w:tr>
      <w:tr w:rsidR="001A586A" w:rsidRPr="00312A86" w14:paraId="7F721BF5" w14:textId="77777777" w:rsidTr="000E5EE4">
        <w:trPr>
          <w:trHeight w:val="288"/>
          <w:jc w:val="center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EF9E" w14:textId="77777777" w:rsidR="001A586A" w:rsidRPr="004411EF" w:rsidRDefault="001A586A" w:rsidP="004411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41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380A6" w14:textId="248640DC" w:rsidR="001A586A" w:rsidRPr="00312A86" w:rsidRDefault="001A586A" w:rsidP="004411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12A8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$48,637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4919DE" w14:textId="20AA81D5" w:rsidR="001A586A" w:rsidRPr="004411EF" w:rsidRDefault="001A586A" w:rsidP="004411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12A8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$69,385.50</w:t>
            </w:r>
            <w:r w:rsidRPr="00441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1A586A" w:rsidRPr="00312A86" w14:paraId="641F78E2" w14:textId="77777777" w:rsidTr="000E5EE4">
        <w:trPr>
          <w:trHeight w:val="288"/>
          <w:jc w:val="center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7CB0" w14:textId="77777777" w:rsidR="001A586A" w:rsidRPr="004411EF" w:rsidRDefault="001A586A" w:rsidP="004411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41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0F3D4" w14:textId="2A52E511" w:rsidR="001A586A" w:rsidRPr="00312A86" w:rsidRDefault="001A586A" w:rsidP="004411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12A8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$60,081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0E855F" w14:textId="60AB49F4" w:rsidR="001A586A" w:rsidRPr="004411EF" w:rsidRDefault="001A586A" w:rsidP="004411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41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Pr="00312A8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$85,711.45</w:t>
            </w:r>
          </w:p>
        </w:tc>
      </w:tr>
      <w:tr w:rsidR="001A586A" w:rsidRPr="00312A86" w14:paraId="17D1C186" w14:textId="77777777" w:rsidTr="000E5EE4">
        <w:trPr>
          <w:trHeight w:val="288"/>
          <w:jc w:val="center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B1B" w14:textId="77777777" w:rsidR="001A586A" w:rsidRPr="004411EF" w:rsidRDefault="001A586A" w:rsidP="004411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41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7611B" w14:textId="57872178" w:rsidR="001A586A" w:rsidRPr="00312A86" w:rsidRDefault="001A586A" w:rsidP="004411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12A8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$71,525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77DFCE" w14:textId="24D6CBDB" w:rsidR="001A586A" w:rsidRPr="004411EF" w:rsidRDefault="001A586A" w:rsidP="004411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41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Pr="00312A8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$102,036.55</w:t>
            </w:r>
          </w:p>
        </w:tc>
      </w:tr>
      <w:tr w:rsidR="001A586A" w:rsidRPr="00312A86" w14:paraId="7E32C0B7" w14:textId="77777777" w:rsidTr="000E5EE4">
        <w:trPr>
          <w:trHeight w:val="288"/>
          <w:jc w:val="center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E36E" w14:textId="77777777" w:rsidR="001A586A" w:rsidRPr="004411EF" w:rsidRDefault="001A586A" w:rsidP="004411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41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31A85" w14:textId="56628E64" w:rsidR="001A586A" w:rsidRPr="00312A86" w:rsidRDefault="001A586A" w:rsidP="004411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12A8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$82,969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BC7DCB" w14:textId="36352CC4" w:rsidR="001A586A" w:rsidRPr="004411EF" w:rsidRDefault="001A586A" w:rsidP="004411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41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Pr="00312A8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$118,362.50</w:t>
            </w:r>
          </w:p>
        </w:tc>
      </w:tr>
      <w:tr w:rsidR="001A586A" w:rsidRPr="00312A86" w14:paraId="6F54626B" w14:textId="77777777" w:rsidTr="000E5EE4">
        <w:trPr>
          <w:trHeight w:val="288"/>
          <w:jc w:val="center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22F0" w14:textId="77777777" w:rsidR="001A586A" w:rsidRPr="004411EF" w:rsidRDefault="001A586A" w:rsidP="004411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41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8E436" w14:textId="383E5DD8" w:rsidR="001A586A" w:rsidRPr="00312A86" w:rsidRDefault="001A586A" w:rsidP="004411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12A8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$94,913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EEF6F" w14:textId="5F1D2673" w:rsidR="001A586A" w:rsidRPr="004411EF" w:rsidRDefault="001A586A" w:rsidP="004411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41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Pr="00312A8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$134,688.45</w:t>
            </w:r>
          </w:p>
        </w:tc>
      </w:tr>
      <w:tr w:rsidR="001A586A" w:rsidRPr="00312A86" w14:paraId="700175B5" w14:textId="77777777" w:rsidTr="000E5EE4">
        <w:trPr>
          <w:trHeight w:val="288"/>
          <w:jc w:val="center"/>
        </w:trPr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8EB2" w14:textId="77777777" w:rsidR="001A586A" w:rsidRPr="004411EF" w:rsidRDefault="001A586A" w:rsidP="004411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411E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03933" w14:textId="3533CC4C" w:rsidR="001A586A" w:rsidRPr="00312A86" w:rsidRDefault="001A586A" w:rsidP="004411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12A8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$96,558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FB66" w14:textId="7937F508" w:rsidR="001A586A" w:rsidRPr="004411EF" w:rsidRDefault="001A586A" w:rsidP="004411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312A8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$137,749.30</w:t>
            </w:r>
          </w:p>
        </w:tc>
      </w:tr>
    </w:tbl>
    <w:p w14:paraId="34E6273A" w14:textId="77777777" w:rsidR="004411EF" w:rsidRDefault="004411EF" w:rsidP="000E5EE4">
      <w:pPr>
        <w:pStyle w:val="BodyText"/>
        <w:tabs>
          <w:tab w:val="left" w:pos="2668"/>
        </w:tabs>
        <w:spacing w:line="400" w:lineRule="auto"/>
        <w:ind w:left="0" w:right="20"/>
        <w:rPr>
          <w:spacing w:val="1"/>
        </w:rPr>
      </w:pPr>
    </w:p>
    <w:sectPr w:rsidR="004411EF" w:rsidSect="005E7AC0">
      <w:type w:val="continuous"/>
      <w:pgSz w:w="12240" w:h="15840"/>
      <w:pgMar w:top="340" w:right="9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ADC76" w14:textId="77777777" w:rsidR="005712F5" w:rsidRDefault="005712F5" w:rsidP="005E7AC0">
      <w:r>
        <w:separator/>
      </w:r>
    </w:p>
  </w:endnote>
  <w:endnote w:type="continuationSeparator" w:id="0">
    <w:p w14:paraId="77755CDE" w14:textId="77777777" w:rsidR="005712F5" w:rsidRDefault="005712F5" w:rsidP="005E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9ED68" w14:textId="77777777" w:rsidR="005712F5" w:rsidRDefault="005712F5" w:rsidP="005E7AC0">
      <w:r>
        <w:separator/>
      </w:r>
    </w:p>
  </w:footnote>
  <w:footnote w:type="continuationSeparator" w:id="0">
    <w:p w14:paraId="6B4711AF" w14:textId="77777777" w:rsidR="005712F5" w:rsidRDefault="005712F5" w:rsidP="005E7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AF9"/>
    <w:multiLevelType w:val="hybridMultilevel"/>
    <w:tmpl w:val="4B3E003C"/>
    <w:lvl w:ilvl="0" w:tplc="0409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" w15:restartNumberingAfterBreak="0">
    <w:nsid w:val="03C96BD9"/>
    <w:multiLevelType w:val="hybridMultilevel"/>
    <w:tmpl w:val="84FAFA88"/>
    <w:lvl w:ilvl="0" w:tplc="0409000F">
      <w:start w:val="1"/>
      <w:numFmt w:val="decimal"/>
      <w:lvlText w:val="%1."/>
      <w:lvlJc w:val="left"/>
      <w:pPr>
        <w:ind w:left="1228" w:hanging="360"/>
      </w:p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</w:lvl>
    <w:lvl w:ilvl="3" w:tplc="0409000F" w:tentative="1">
      <w:start w:val="1"/>
      <w:numFmt w:val="decimal"/>
      <w:lvlText w:val="%4."/>
      <w:lvlJc w:val="left"/>
      <w:pPr>
        <w:ind w:left="3388" w:hanging="360"/>
      </w:p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</w:lvl>
    <w:lvl w:ilvl="6" w:tplc="0409000F" w:tentative="1">
      <w:start w:val="1"/>
      <w:numFmt w:val="decimal"/>
      <w:lvlText w:val="%7."/>
      <w:lvlJc w:val="left"/>
      <w:pPr>
        <w:ind w:left="5548" w:hanging="360"/>
      </w:p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2" w15:restartNumberingAfterBreak="0">
    <w:nsid w:val="424925CD"/>
    <w:multiLevelType w:val="hybridMultilevel"/>
    <w:tmpl w:val="E7FE778A"/>
    <w:lvl w:ilvl="0" w:tplc="59CC4410">
      <w:numFmt w:val="bullet"/>
      <w:lvlText w:val=""/>
      <w:lvlJc w:val="left"/>
      <w:pPr>
        <w:ind w:left="12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A46DB96"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268887E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 w:tplc="D05AB34A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4" w:tplc="8BF24588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5" w:tplc="CBF4F278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64AA53FE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7" w:tplc="8B36125A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6A76B6B2">
      <w:numFmt w:val="bullet"/>
      <w:lvlText w:val="•"/>
      <w:lvlJc w:val="left"/>
      <w:pPr>
        <w:ind w:left="886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63014AC"/>
    <w:multiLevelType w:val="hybridMultilevel"/>
    <w:tmpl w:val="15B2B54A"/>
    <w:lvl w:ilvl="0" w:tplc="E2DCB616">
      <w:start w:val="1"/>
      <w:numFmt w:val="decimal"/>
      <w:lvlText w:val="%1)"/>
      <w:lvlJc w:val="left"/>
      <w:pPr>
        <w:ind w:left="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76"/>
    <w:rsid w:val="000E5EE4"/>
    <w:rsid w:val="000F79D9"/>
    <w:rsid w:val="001A586A"/>
    <w:rsid w:val="00312A86"/>
    <w:rsid w:val="003B6CA0"/>
    <w:rsid w:val="004411EF"/>
    <w:rsid w:val="004D4CA9"/>
    <w:rsid w:val="00543ADA"/>
    <w:rsid w:val="005712F5"/>
    <w:rsid w:val="005A0BA9"/>
    <w:rsid w:val="005E7AC0"/>
    <w:rsid w:val="00626C25"/>
    <w:rsid w:val="00632CB9"/>
    <w:rsid w:val="00654776"/>
    <w:rsid w:val="00872223"/>
    <w:rsid w:val="009951B5"/>
    <w:rsid w:val="00A65AE4"/>
    <w:rsid w:val="00A90016"/>
    <w:rsid w:val="00A972B5"/>
    <w:rsid w:val="00AF376D"/>
    <w:rsid w:val="00BF1316"/>
    <w:rsid w:val="00C749F4"/>
    <w:rsid w:val="00C968D4"/>
    <w:rsid w:val="00CB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2BCAF"/>
  <w15:docId w15:val="{3250F8E0-267E-470E-82A6-8AF045A7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0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08"/>
    </w:pPr>
  </w:style>
  <w:style w:type="paragraph" w:styleId="Title">
    <w:name w:val="Title"/>
    <w:basedOn w:val="Normal"/>
    <w:uiPriority w:val="10"/>
    <w:qFormat/>
    <w:pPr>
      <w:spacing w:before="150"/>
      <w:ind w:left="3040" w:right="262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79" w:lineRule="exact"/>
      <w:ind w:left="122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972B5"/>
    <w:rPr>
      <w:rFonts w:ascii="Calibri" w:eastAsia="Calibri" w:hAnsi="Calibri" w:cs="Calibri"/>
    </w:rPr>
  </w:style>
  <w:style w:type="paragraph" w:customStyle="1" w:styleId="Default">
    <w:name w:val="Default"/>
    <w:rsid w:val="001A586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Gebhart</dc:creator>
  <cp:lastModifiedBy>Windows User</cp:lastModifiedBy>
  <cp:revision>2</cp:revision>
  <dcterms:created xsi:type="dcterms:W3CDTF">2021-12-09T11:51:00Z</dcterms:created>
  <dcterms:modified xsi:type="dcterms:W3CDTF">2021-12-09T11:51:00Z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2021-06-03T00:00:00Z</vt:filetime>
  </property>
  <property fmtid="{D5CDD505-2E9C-101B-9397-08002B2CF9AE}" pid="5" name="MSIP_Label_ea60d57e-af5b-4752-ac57-3e4f28ca11dc_Enabled">
    <vt:lpwstr>true</vt:lpwstr>
  </property>
  <property fmtid="{D5CDD505-2E9C-101B-9397-08002B2CF9AE}" pid="6" name="MSIP_Label_ea60d57e-af5b-4752-ac57-3e4f28ca11dc_SetDate">
    <vt:lpwstr>2021-06-03T19:04:02Z</vt:lpwstr>
  </property>
  <property fmtid="{D5CDD505-2E9C-101B-9397-08002B2CF9AE}" pid="7" name="MSIP_Label_ea60d57e-af5b-4752-ac57-3e4f28ca11dc_Method">
    <vt:lpwstr>Standard</vt:lpwstr>
  </property>
  <property fmtid="{D5CDD505-2E9C-101B-9397-08002B2CF9AE}" pid="8" name="MSIP_Label_ea60d57e-af5b-4752-ac57-3e4f28ca11dc_Name">
    <vt:lpwstr>ea60d57e-af5b-4752-ac57-3e4f28ca11dc</vt:lpwstr>
  </property>
  <property fmtid="{D5CDD505-2E9C-101B-9397-08002B2CF9AE}" pid="9" name="MSIP_Label_ea60d57e-af5b-4752-ac57-3e4f28ca11dc_SiteId">
    <vt:lpwstr>36da45f1-dd2c-4d1f-af13-5abe46b99921</vt:lpwstr>
  </property>
  <property fmtid="{D5CDD505-2E9C-101B-9397-08002B2CF9AE}" pid="10" name="MSIP_Label_ea60d57e-af5b-4752-ac57-3e4f28ca11dc_ActionId">
    <vt:lpwstr>ead80ff9-eb96-4d98-b968-b246a1602074</vt:lpwstr>
  </property>
  <property fmtid="{D5CDD505-2E9C-101B-9397-08002B2CF9AE}" pid="11" name="MSIP_Label_ea60d57e-af5b-4752-ac57-3e4f28ca11dc_ContentBits">
    <vt:lpwstr>0</vt:lpwstr>
  </property>
</Properties>
</file>